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851" w:rsidRPr="00827DB9" w:rsidRDefault="00551851" w:rsidP="00551851">
      <w:pPr>
        <w:spacing w:after="0" w:line="240" w:lineRule="auto"/>
        <w:jc w:val="center"/>
        <w:rPr>
          <w:rFonts w:ascii="Gabriola" w:hAnsi="Gabriola"/>
          <w:b/>
          <w:i/>
          <w:sz w:val="56"/>
          <w:szCs w:val="56"/>
          <w:u w:val="single"/>
        </w:rPr>
      </w:pPr>
      <w:r w:rsidRPr="00827DB9">
        <w:rPr>
          <w:rFonts w:ascii="Gabriola" w:hAnsi="Gabriola"/>
          <w:b/>
          <w:i/>
          <w:sz w:val="56"/>
          <w:szCs w:val="56"/>
          <w:u w:val="single"/>
        </w:rPr>
        <w:t>NASZ</w:t>
      </w:r>
      <w:r w:rsidR="00A6665A">
        <w:rPr>
          <w:rFonts w:ascii="Gabriola" w:hAnsi="Gabriola"/>
          <w:b/>
          <w:i/>
          <w:sz w:val="56"/>
          <w:szCs w:val="56"/>
          <w:u w:val="single"/>
        </w:rPr>
        <w:t>E PLANY NA MAJ - GRUPA JEŻYKI</w:t>
      </w:r>
    </w:p>
    <w:p w:rsidR="00551851" w:rsidRPr="001E1667" w:rsidRDefault="00551851" w:rsidP="00551851">
      <w:pPr>
        <w:pStyle w:val="Akapitzlist"/>
        <w:numPr>
          <w:ilvl w:val="0"/>
          <w:numId w:val="1"/>
        </w:numPr>
        <w:spacing w:line="240" w:lineRule="auto"/>
        <w:rPr>
          <w:rFonts w:ascii="Gabriola" w:hAnsi="Gabriola"/>
          <w:sz w:val="32"/>
          <w:szCs w:val="32"/>
        </w:rPr>
      </w:pPr>
      <w:r w:rsidRPr="001E1667">
        <w:rPr>
          <w:rFonts w:ascii="Gabriola" w:hAnsi="Gabriola"/>
          <w:sz w:val="32"/>
          <w:szCs w:val="32"/>
        </w:rPr>
        <w:t xml:space="preserve">Poznawanie pracy strażaka - </w:t>
      </w:r>
      <w:r w:rsidRPr="00E2429F">
        <w:rPr>
          <w:rFonts w:ascii="Gabriola" w:hAnsi="Gabriola"/>
          <w:b/>
          <w:sz w:val="32"/>
          <w:szCs w:val="32"/>
        </w:rPr>
        <w:t>Dzień Strażaka</w:t>
      </w:r>
      <w:r w:rsidRPr="001E1667">
        <w:rPr>
          <w:rFonts w:ascii="Gabriola" w:hAnsi="Gabriola"/>
          <w:sz w:val="32"/>
          <w:szCs w:val="32"/>
        </w:rPr>
        <w:t xml:space="preserve"> - </w:t>
      </w:r>
      <w:r w:rsidRPr="001E1667">
        <w:rPr>
          <w:rFonts w:ascii="Gabriola" w:hAnsi="Gabriola"/>
          <w:b/>
          <w:sz w:val="32"/>
          <w:szCs w:val="32"/>
        </w:rPr>
        <w:t>4 maja.</w:t>
      </w:r>
    </w:p>
    <w:p w:rsidR="00551851" w:rsidRPr="001E1667" w:rsidRDefault="00A6665A" w:rsidP="00551851">
      <w:pPr>
        <w:pStyle w:val="Akapitzlist"/>
        <w:numPr>
          <w:ilvl w:val="0"/>
          <w:numId w:val="1"/>
        </w:numPr>
        <w:spacing w:line="240" w:lineRule="auto"/>
        <w:rPr>
          <w:rFonts w:ascii="Gabriola" w:hAnsi="Gabriola"/>
          <w:sz w:val="32"/>
          <w:szCs w:val="32"/>
        </w:rPr>
      </w:pPr>
      <w:r>
        <w:rPr>
          <w:rFonts w:ascii="Gabriola" w:hAnsi="Gabriola"/>
          <w:b/>
          <w:sz w:val="32"/>
          <w:szCs w:val="32"/>
        </w:rPr>
        <w:t>Gdzie jest najciekawsze miejsce na świecie?</w:t>
      </w:r>
      <w:r>
        <w:rPr>
          <w:rFonts w:ascii="Gabriola" w:hAnsi="Gabriola"/>
          <w:sz w:val="32"/>
          <w:szCs w:val="32"/>
        </w:rPr>
        <w:t xml:space="preserve"> - poznajemy i nazywamy wybrane miejsca w Europie oraz w najbliższym otoczeniu</w:t>
      </w:r>
      <w:r w:rsidR="00551851" w:rsidRPr="001E1667">
        <w:rPr>
          <w:rFonts w:ascii="Gabriola" w:hAnsi="Gabriola"/>
          <w:sz w:val="32"/>
          <w:szCs w:val="32"/>
        </w:rPr>
        <w:t>.</w:t>
      </w:r>
    </w:p>
    <w:p w:rsidR="00551851" w:rsidRDefault="00A6665A" w:rsidP="00551851">
      <w:pPr>
        <w:pStyle w:val="Akapitzlist"/>
        <w:numPr>
          <w:ilvl w:val="0"/>
          <w:numId w:val="1"/>
        </w:numPr>
        <w:spacing w:line="240" w:lineRule="auto"/>
        <w:rPr>
          <w:rFonts w:ascii="Gabriola" w:hAnsi="Gabriola"/>
          <w:sz w:val="32"/>
          <w:szCs w:val="32"/>
        </w:rPr>
      </w:pPr>
      <w:r>
        <w:rPr>
          <w:rFonts w:ascii="Gabriola" w:hAnsi="Gabriola"/>
          <w:b/>
          <w:sz w:val="32"/>
          <w:szCs w:val="32"/>
        </w:rPr>
        <w:t>Czyim domem jest łąka?</w:t>
      </w:r>
      <w:r w:rsidR="00551851">
        <w:rPr>
          <w:rFonts w:ascii="Gabriola" w:hAnsi="Gabriola"/>
          <w:b/>
          <w:sz w:val="32"/>
          <w:szCs w:val="32"/>
        </w:rPr>
        <w:t xml:space="preserve"> - </w:t>
      </w:r>
      <w:r w:rsidRPr="001E1667">
        <w:rPr>
          <w:rFonts w:ascii="Gabriola" w:hAnsi="Gabriola"/>
          <w:sz w:val="32"/>
          <w:szCs w:val="32"/>
        </w:rPr>
        <w:t xml:space="preserve">przybliżanie mieszkańców </w:t>
      </w:r>
      <w:r>
        <w:rPr>
          <w:rFonts w:ascii="Gabriola" w:hAnsi="Gabriola"/>
          <w:sz w:val="32"/>
          <w:szCs w:val="32"/>
        </w:rPr>
        <w:t xml:space="preserve">oraz roślinności </w:t>
      </w:r>
      <w:r w:rsidRPr="001E1667">
        <w:rPr>
          <w:rFonts w:ascii="Gabriola" w:hAnsi="Gabriola"/>
          <w:sz w:val="32"/>
          <w:szCs w:val="32"/>
        </w:rPr>
        <w:t>łąki.</w:t>
      </w:r>
    </w:p>
    <w:p w:rsidR="00551851" w:rsidRPr="001E1667" w:rsidRDefault="00551851" w:rsidP="00551851">
      <w:pPr>
        <w:pStyle w:val="Akapitzlist"/>
        <w:numPr>
          <w:ilvl w:val="0"/>
          <w:numId w:val="1"/>
        </w:numPr>
        <w:spacing w:line="240" w:lineRule="auto"/>
        <w:rPr>
          <w:rFonts w:ascii="Gabriola" w:hAnsi="Gabriola"/>
          <w:sz w:val="32"/>
          <w:szCs w:val="32"/>
        </w:rPr>
      </w:pPr>
      <w:r>
        <w:rPr>
          <w:rFonts w:ascii="Gabriola" w:hAnsi="Gabriola"/>
          <w:b/>
          <w:sz w:val="32"/>
          <w:szCs w:val="32"/>
        </w:rPr>
        <w:t>Wyjazd do Gospodarstwa Agroturystycznego w Jenińcu -</w:t>
      </w:r>
      <w:r>
        <w:rPr>
          <w:rFonts w:ascii="Gabriola" w:hAnsi="Gabriola"/>
          <w:sz w:val="32"/>
          <w:szCs w:val="32"/>
        </w:rPr>
        <w:t xml:space="preserve"> oglądanie i nazywanie różnych zwierząt oraz maszyn służących do pracy na polu.</w:t>
      </w:r>
    </w:p>
    <w:p w:rsidR="00551851" w:rsidRDefault="00A6665A" w:rsidP="00551851">
      <w:pPr>
        <w:pStyle w:val="Akapitzlist"/>
        <w:numPr>
          <w:ilvl w:val="0"/>
          <w:numId w:val="1"/>
        </w:numPr>
        <w:spacing w:line="240" w:lineRule="auto"/>
        <w:rPr>
          <w:rFonts w:ascii="Gabriola" w:hAnsi="Gabriola"/>
          <w:sz w:val="32"/>
          <w:szCs w:val="32"/>
        </w:rPr>
      </w:pPr>
      <w:r>
        <w:rPr>
          <w:rFonts w:ascii="Gabriola" w:hAnsi="Gabriola"/>
          <w:b/>
          <w:sz w:val="32"/>
          <w:szCs w:val="32"/>
        </w:rPr>
        <w:t>Czego życzę rodzicom?</w:t>
      </w:r>
      <w:r w:rsidRPr="001A79A2">
        <w:rPr>
          <w:rFonts w:ascii="Gabriola" w:hAnsi="Gabriola"/>
          <w:sz w:val="32"/>
          <w:szCs w:val="32"/>
        </w:rPr>
        <w:t xml:space="preserve"> </w:t>
      </w:r>
      <w:r w:rsidR="00551851" w:rsidRPr="001E1667">
        <w:rPr>
          <w:rFonts w:ascii="Gabriola" w:hAnsi="Gabriola"/>
          <w:sz w:val="32"/>
          <w:szCs w:val="32"/>
        </w:rPr>
        <w:t xml:space="preserve">- </w:t>
      </w:r>
      <w:r w:rsidR="00E31E35">
        <w:rPr>
          <w:rFonts w:ascii="Gabriola" w:hAnsi="Gabriola"/>
          <w:sz w:val="32"/>
          <w:szCs w:val="32"/>
        </w:rPr>
        <w:t>wypowiadanie się na ich temat, interesowanie się ich pracą zawodową, okazywanie im szacunku i miłości.</w:t>
      </w:r>
    </w:p>
    <w:p w:rsidR="00551851" w:rsidRPr="001A79A2" w:rsidRDefault="00A6665A" w:rsidP="005518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briola" w:hAnsi="Gabriola"/>
          <w:sz w:val="28"/>
          <w:szCs w:val="28"/>
        </w:rPr>
      </w:pPr>
      <w:r>
        <w:rPr>
          <w:rFonts w:ascii="Gabriola" w:hAnsi="Gabriola"/>
          <w:b/>
          <w:sz w:val="32"/>
          <w:szCs w:val="32"/>
        </w:rPr>
        <w:t>Czego dzieci potrzebują do szczęścia?</w:t>
      </w:r>
      <w:r w:rsidR="00551851" w:rsidRPr="001A79A2">
        <w:rPr>
          <w:rFonts w:ascii="Gabriola" w:hAnsi="Gabriola"/>
          <w:sz w:val="32"/>
          <w:szCs w:val="32"/>
        </w:rPr>
        <w:t xml:space="preserve"> </w:t>
      </w:r>
      <w:r w:rsidR="00C25AE5">
        <w:rPr>
          <w:rFonts w:ascii="Gabriola" w:hAnsi="Gabriola"/>
          <w:sz w:val="32"/>
          <w:szCs w:val="32"/>
        </w:rPr>
        <w:t>–</w:t>
      </w:r>
      <w:r w:rsidR="00551851" w:rsidRPr="001A79A2">
        <w:rPr>
          <w:rFonts w:ascii="Gabriola" w:hAnsi="Gabriola"/>
          <w:sz w:val="32"/>
          <w:szCs w:val="32"/>
        </w:rPr>
        <w:t xml:space="preserve"> </w:t>
      </w:r>
      <w:r w:rsidR="00C25AE5">
        <w:rPr>
          <w:rFonts w:ascii="Gabriola" w:hAnsi="Gabriola"/>
          <w:sz w:val="32"/>
          <w:szCs w:val="32"/>
        </w:rPr>
        <w:t>wyjaśnienie znaczenia słów przyjaźń i niepełnosprawność, poznanie wyglądu dzieci mieszkających w innych częściach świata.</w:t>
      </w:r>
    </w:p>
    <w:p w:rsidR="00551851" w:rsidRPr="00292844" w:rsidRDefault="00551851" w:rsidP="005518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briola" w:hAnsi="Gabriola"/>
          <w:b/>
          <w:sz w:val="28"/>
          <w:szCs w:val="28"/>
        </w:rPr>
      </w:pPr>
      <w:r w:rsidRPr="001A79A2">
        <w:rPr>
          <w:rFonts w:ascii="Gabriola" w:hAnsi="Gabriola"/>
          <w:sz w:val="28"/>
          <w:szCs w:val="28"/>
        </w:rPr>
        <w:t>Czytanie bajek przez pracownika Gminnej Biblioteki Publicznej w Bogdańcu - realizacja program</w:t>
      </w:r>
      <w:r w:rsidRPr="001A79A2">
        <w:rPr>
          <w:rFonts w:ascii="Gabriola" w:hAnsi="Gabriola"/>
          <w:b/>
          <w:sz w:val="28"/>
          <w:szCs w:val="28"/>
        </w:rPr>
        <w:t xml:space="preserve">u „Czytanie na drugie śniadanie” </w:t>
      </w:r>
      <w:r w:rsidRPr="001A79A2">
        <w:rPr>
          <w:rFonts w:ascii="Gabriola" w:hAnsi="Gabriola"/>
          <w:sz w:val="28"/>
          <w:szCs w:val="28"/>
        </w:rPr>
        <w:t>-</w:t>
      </w:r>
      <w:r w:rsidRPr="001A79A2">
        <w:rPr>
          <w:rFonts w:ascii="Gabriola" w:hAnsi="Gabriola"/>
          <w:b/>
          <w:sz w:val="28"/>
          <w:szCs w:val="28"/>
        </w:rPr>
        <w:t xml:space="preserve"> 30 maja.</w:t>
      </w:r>
    </w:p>
    <w:p w:rsidR="00551851" w:rsidRPr="009F7FFD" w:rsidRDefault="00551851" w:rsidP="00551851">
      <w:pPr>
        <w:pStyle w:val="Akapitzlist"/>
        <w:numPr>
          <w:ilvl w:val="0"/>
          <w:numId w:val="1"/>
        </w:numPr>
        <w:spacing w:line="120" w:lineRule="auto"/>
        <w:jc w:val="both"/>
        <w:rPr>
          <w:rFonts w:ascii="Gabriola" w:hAnsi="Gabriola"/>
          <w:sz w:val="32"/>
          <w:szCs w:val="32"/>
        </w:rPr>
      </w:pPr>
      <w:r w:rsidRPr="009F7FFD">
        <w:rPr>
          <w:rFonts w:ascii="Gabriola" w:hAnsi="Gabriola"/>
          <w:b/>
          <w:sz w:val="30"/>
          <w:szCs w:val="30"/>
        </w:rPr>
        <w:t>Realizacja innowacji pedagogicznych:</w:t>
      </w:r>
    </w:p>
    <w:p w:rsidR="00551851" w:rsidRPr="009F7FFD" w:rsidRDefault="00551851" w:rsidP="00551851">
      <w:pPr>
        <w:pStyle w:val="Akapitzlist"/>
        <w:spacing w:before="240" w:line="120" w:lineRule="auto"/>
        <w:ind w:left="-207"/>
        <w:jc w:val="both"/>
        <w:rPr>
          <w:rFonts w:ascii="Gabriola" w:hAnsi="Gabriola"/>
          <w:sz w:val="30"/>
          <w:szCs w:val="30"/>
        </w:rPr>
      </w:pPr>
      <w:r w:rsidRPr="009F7FFD">
        <w:rPr>
          <w:rFonts w:ascii="Gabriola" w:hAnsi="Gabriola"/>
          <w:sz w:val="30"/>
          <w:szCs w:val="30"/>
        </w:rPr>
        <w:t xml:space="preserve">- </w:t>
      </w:r>
      <w:r w:rsidRPr="009F7FFD">
        <w:rPr>
          <w:rFonts w:ascii="Gabriola" w:hAnsi="Gabriola"/>
          <w:b/>
          <w:sz w:val="30"/>
          <w:szCs w:val="30"/>
        </w:rPr>
        <w:t>Wiem, co jem</w:t>
      </w:r>
      <w:r w:rsidRPr="009F7FFD">
        <w:rPr>
          <w:rFonts w:ascii="Gabriola" w:hAnsi="Gabriola"/>
          <w:sz w:val="30"/>
          <w:szCs w:val="30"/>
        </w:rPr>
        <w:t xml:space="preserve"> - „</w:t>
      </w:r>
      <w:r>
        <w:rPr>
          <w:rFonts w:ascii="Gabriola" w:hAnsi="Gabriola"/>
          <w:sz w:val="30"/>
          <w:szCs w:val="30"/>
        </w:rPr>
        <w:t>Dbamy o ogródek przedszkolny</w:t>
      </w:r>
      <w:r w:rsidRPr="009F7FFD">
        <w:rPr>
          <w:rFonts w:ascii="Gabriola" w:hAnsi="Gabriola"/>
          <w:sz w:val="30"/>
          <w:szCs w:val="30"/>
        </w:rPr>
        <w:t>”, „</w:t>
      </w:r>
      <w:r>
        <w:rPr>
          <w:rFonts w:ascii="Gabriola" w:hAnsi="Gabriola"/>
          <w:sz w:val="30"/>
          <w:szCs w:val="30"/>
        </w:rPr>
        <w:t>Zdrowa zapiekanka warzywna”.</w:t>
      </w:r>
    </w:p>
    <w:p w:rsidR="00551851" w:rsidRPr="009F7FFD" w:rsidRDefault="00551851" w:rsidP="00551851">
      <w:pPr>
        <w:pStyle w:val="Akapitzlist"/>
        <w:spacing w:before="240" w:line="120" w:lineRule="auto"/>
        <w:ind w:left="-207"/>
        <w:jc w:val="both"/>
        <w:rPr>
          <w:rFonts w:ascii="Gabriola" w:hAnsi="Gabriola"/>
          <w:sz w:val="30"/>
          <w:szCs w:val="30"/>
        </w:rPr>
      </w:pPr>
      <w:r w:rsidRPr="009F7FFD">
        <w:rPr>
          <w:rFonts w:ascii="Gabriola" w:hAnsi="Gabriola"/>
          <w:sz w:val="30"/>
          <w:szCs w:val="30"/>
        </w:rPr>
        <w:t xml:space="preserve">- </w:t>
      </w:r>
      <w:r w:rsidRPr="009F7FFD">
        <w:rPr>
          <w:rFonts w:ascii="Gabriola" w:hAnsi="Gabriola"/>
          <w:b/>
          <w:sz w:val="30"/>
          <w:szCs w:val="30"/>
        </w:rPr>
        <w:t>Kodowanie na dywanie</w:t>
      </w:r>
      <w:r w:rsidRPr="009F7FFD">
        <w:rPr>
          <w:rFonts w:ascii="Gabriola" w:hAnsi="Gabriola"/>
          <w:sz w:val="30"/>
          <w:szCs w:val="30"/>
        </w:rPr>
        <w:t xml:space="preserve"> - „</w:t>
      </w:r>
      <w:r>
        <w:rPr>
          <w:rFonts w:ascii="Gabriola" w:hAnsi="Gabriola"/>
          <w:sz w:val="30"/>
          <w:szCs w:val="30"/>
        </w:rPr>
        <w:t>Wiosna na wiejskim podwórku i na łące</w:t>
      </w:r>
      <w:r>
        <w:rPr>
          <w:rFonts w:ascii="Gabriola" w:eastAsia="Times New Roman" w:hAnsi="Gabriola" w:cs="Times New Roman"/>
          <w:sz w:val="30"/>
          <w:szCs w:val="30"/>
          <w:lang w:eastAsia="pl-PL"/>
        </w:rPr>
        <w:t>”,</w:t>
      </w:r>
      <w:r w:rsidRPr="009F7FFD">
        <w:rPr>
          <w:rFonts w:ascii="Gabriola" w:hAnsi="Gabriola"/>
          <w:sz w:val="30"/>
          <w:szCs w:val="30"/>
        </w:rPr>
        <w:t xml:space="preserve"> </w:t>
      </w:r>
      <w:r>
        <w:rPr>
          <w:rFonts w:ascii="Gabriola" w:hAnsi="Gabriola"/>
          <w:sz w:val="30"/>
          <w:szCs w:val="30"/>
        </w:rPr>
        <w:t xml:space="preserve">„Utrwalamy figury z </w:t>
      </w:r>
      <w:proofErr w:type="spellStart"/>
      <w:r>
        <w:rPr>
          <w:rFonts w:ascii="Gabriola" w:hAnsi="Gabriola"/>
          <w:sz w:val="30"/>
          <w:szCs w:val="30"/>
        </w:rPr>
        <w:t>Genibotem</w:t>
      </w:r>
      <w:proofErr w:type="spellEnd"/>
      <w:r>
        <w:rPr>
          <w:rFonts w:ascii="Gabriola" w:hAnsi="Gabriola"/>
          <w:sz w:val="30"/>
          <w:szCs w:val="30"/>
        </w:rPr>
        <w:t>”.</w:t>
      </w:r>
    </w:p>
    <w:p w:rsidR="00551851" w:rsidRPr="009911F5" w:rsidRDefault="00551851" w:rsidP="00551851">
      <w:pPr>
        <w:pStyle w:val="Akapitzlist"/>
        <w:spacing w:before="240" w:line="120" w:lineRule="auto"/>
        <w:ind w:left="-207"/>
        <w:jc w:val="both"/>
        <w:rPr>
          <w:rFonts w:ascii="Gabriola" w:hAnsi="Gabriola"/>
          <w:sz w:val="30"/>
          <w:szCs w:val="30"/>
        </w:rPr>
      </w:pPr>
      <w:r w:rsidRPr="009F7FFD">
        <w:rPr>
          <w:rFonts w:ascii="Gabriola" w:hAnsi="Gabriola"/>
          <w:sz w:val="30"/>
          <w:szCs w:val="30"/>
        </w:rPr>
        <w:t xml:space="preserve">- </w:t>
      </w:r>
      <w:r w:rsidRPr="009F7FFD">
        <w:rPr>
          <w:rFonts w:ascii="Gabriola" w:hAnsi="Gabriola"/>
          <w:b/>
          <w:sz w:val="30"/>
          <w:szCs w:val="30"/>
        </w:rPr>
        <w:t>Dziecko badaczem i odkrywcą</w:t>
      </w:r>
      <w:r w:rsidRPr="009F7FFD">
        <w:rPr>
          <w:rFonts w:ascii="Gabriola" w:hAnsi="Gabriola"/>
          <w:sz w:val="30"/>
          <w:szCs w:val="30"/>
        </w:rPr>
        <w:t xml:space="preserve"> </w:t>
      </w:r>
      <w:r w:rsidRPr="009F7FFD">
        <w:rPr>
          <w:rFonts w:ascii="Gabriola" w:hAnsi="Gabriola"/>
          <w:b/>
          <w:sz w:val="30"/>
          <w:szCs w:val="30"/>
        </w:rPr>
        <w:t>przyrody</w:t>
      </w:r>
      <w:r w:rsidRPr="009F7FFD">
        <w:rPr>
          <w:rFonts w:ascii="Gabriola" w:hAnsi="Gabriola"/>
          <w:sz w:val="30"/>
          <w:szCs w:val="30"/>
        </w:rPr>
        <w:t xml:space="preserve"> - „</w:t>
      </w:r>
      <w:r>
        <w:rPr>
          <w:rFonts w:ascii="Gabriola" w:hAnsi="Gabriola"/>
          <w:sz w:val="30"/>
          <w:szCs w:val="30"/>
        </w:rPr>
        <w:t>Pory roku, światło i ciemność</w:t>
      </w:r>
      <w:r w:rsidRPr="009F7FFD">
        <w:rPr>
          <w:rFonts w:ascii="Gabriola" w:hAnsi="Gabriola"/>
          <w:sz w:val="30"/>
          <w:szCs w:val="30"/>
        </w:rPr>
        <w:t>”.</w:t>
      </w:r>
    </w:p>
    <w:p w:rsidR="00551851" w:rsidRPr="00A6665A" w:rsidRDefault="00551851" w:rsidP="00A6665A">
      <w:pPr>
        <w:spacing w:line="120" w:lineRule="auto"/>
        <w:ind w:left="-567"/>
        <w:jc w:val="both"/>
        <w:rPr>
          <w:rFonts w:ascii="Gabriola" w:hAnsi="Gabriola"/>
          <w:b/>
          <w:sz w:val="36"/>
          <w:szCs w:val="36"/>
          <w:u w:val="single"/>
        </w:rPr>
      </w:pPr>
      <w:r w:rsidRPr="005C5B84">
        <w:rPr>
          <w:rFonts w:ascii="Gabriola" w:hAnsi="Gabriola"/>
          <w:b/>
          <w:sz w:val="36"/>
          <w:szCs w:val="36"/>
          <w:u w:val="single"/>
        </w:rPr>
        <w:t>W ramach realizacji zadań wynikających z podstawy programowej dzieci nabędą wiadomości i umiejętności w zakresie:</w:t>
      </w:r>
      <w:r>
        <w:rPr>
          <w:rFonts w:ascii="Gabriola" w:hAnsi="Gabriola"/>
          <w:sz w:val="32"/>
          <w:szCs w:val="32"/>
        </w:rPr>
        <w:br/>
        <w:t xml:space="preserve">- </w:t>
      </w:r>
      <w:r w:rsidR="00A6665A" w:rsidRPr="001E1667">
        <w:rPr>
          <w:rFonts w:ascii="Gabriola" w:hAnsi="Gabriola"/>
          <w:sz w:val="32"/>
          <w:szCs w:val="32"/>
        </w:rPr>
        <w:t>znajomości, czym zajmuje się osoba wykonująca zawód strażaka, wyposażenia wozu strażackiego, ubioru strażaka,</w:t>
      </w:r>
    </w:p>
    <w:p w:rsidR="00551851" w:rsidRPr="001E1667" w:rsidRDefault="00E31E35" w:rsidP="00551851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- rozbudzenia zainteresowania ciekawymi miejscami w Europie</w:t>
      </w:r>
      <w:r w:rsidR="00551851">
        <w:rPr>
          <w:rFonts w:ascii="Gabriola" w:hAnsi="Gabriola"/>
          <w:sz w:val="32"/>
          <w:szCs w:val="32"/>
        </w:rPr>
        <w:t>,</w:t>
      </w:r>
      <w:r>
        <w:rPr>
          <w:rFonts w:ascii="Gabriola" w:hAnsi="Gabriola"/>
          <w:sz w:val="32"/>
          <w:szCs w:val="32"/>
        </w:rPr>
        <w:t xml:space="preserve"> miejscem swojego zamieszkania – budynkami użyteczności publicznej i ich znaczeniem dla mieszkańców,</w:t>
      </w:r>
    </w:p>
    <w:p w:rsidR="00551851" w:rsidRDefault="00551851" w:rsidP="00551851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 w:rsidRPr="001E1667">
        <w:rPr>
          <w:rFonts w:ascii="Gabriola" w:hAnsi="Gabriola"/>
          <w:sz w:val="32"/>
          <w:szCs w:val="32"/>
        </w:rPr>
        <w:t xml:space="preserve">- </w:t>
      </w:r>
      <w:bookmarkStart w:id="0" w:name="_GoBack"/>
      <w:bookmarkEnd w:id="0"/>
      <w:r>
        <w:rPr>
          <w:rFonts w:ascii="Gabriola" w:hAnsi="Gabriola"/>
          <w:sz w:val="32"/>
          <w:szCs w:val="32"/>
        </w:rPr>
        <w:t>poznawania</w:t>
      </w:r>
      <w:r w:rsidRPr="001E1667">
        <w:rPr>
          <w:rFonts w:ascii="Gabriola" w:hAnsi="Gabriola"/>
          <w:sz w:val="32"/>
          <w:szCs w:val="32"/>
        </w:rPr>
        <w:t xml:space="preserve"> roślinności pokrywającej łąkę, wzbogacania wiadomości na temat wyglądu, życia i zwyczajów pszczół, mrówek</w:t>
      </w:r>
      <w:r>
        <w:rPr>
          <w:rFonts w:ascii="Gabriola" w:hAnsi="Gabriola"/>
          <w:sz w:val="32"/>
          <w:szCs w:val="32"/>
        </w:rPr>
        <w:t xml:space="preserve">, motyli </w:t>
      </w:r>
      <w:r>
        <w:rPr>
          <w:rFonts w:ascii="Gabriola" w:hAnsi="Gabriola"/>
          <w:sz w:val="32"/>
          <w:szCs w:val="32"/>
        </w:rPr>
        <w:br/>
        <w:t>i</w:t>
      </w:r>
      <w:r w:rsidRPr="001E1667">
        <w:rPr>
          <w:rFonts w:ascii="Gabriola" w:hAnsi="Gabriola"/>
          <w:sz w:val="32"/>
          <w:szCs w:val="32"/>
        </w:rPr>
        <w:t xml:space="preserve"> żab,</w:t>
      </w:r>
    </w:p>
    <w:p w:rsidR="00E31E35" w:rsidRPr="001E1667" w:rsidRDefault="00E31E35" w:rsidP="00551851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- kształtowania opiekuńczej postawy w stosunku do świata przyrody</w:t>
      </w:r>
      <w:r w:rsidR="00C25AE5">
        <w:rPr>
          <w:rFonts w:ascii="Gabriola" w:hAnsi="Gabriola"/>
          <w:sz w:val="32"/>
          <w:szCs w:val="32"/>
        </w:rPr>
        <w:t>,</w:t>
      </w:r>
    </w:p>
    <w:p w:rsidR="00551851" w:rsidRPr="001E1667" w:rsidRDefault="00551851" w:rsidP="00551851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 w:rsidRPr="001E1667">
        <w:rPr>
          <w:rFonts w:ascii="Gabriola" w:hAnsi="Gabriola"/>
          <w:sz w:val="32"/>
          <w:szCs w:val="32"/>
        </w:rPr>
        <w:t xml:space="preserve">- </w:t>
      </w:r>
      <w:r>
        <w:rPr>
          <w:rFonts w:ascii="Gabriola" w:hAnsi="Gabriola"/>
          <w:sz w:val="32"/>
          <w:szCs w:val="32"/>
        </w:rPr>
        <w:t xml:space="preserve">budowania dłuższych wypowiedzi </w:t>
      </w:r>
      <w:r w:rsidRPr="001E1667">
        <w:rPr>
          <w:rFonts w:ascii="Gabriola" w:hAnsi="Gabriola"/>
          <w:sz w:val="32"/>
          <w:szCs w:val="32"/>
        </w:rPr>
        <w:t xml:space="preserve">na temat </w:t>
      </w:r>
      <w:r>
        <w:rPr>
          <w:rFonts w:ascii="Gabriola" w:hAnsi="Gabriola"/>
          <w:sz w:val="32"/>
          <w:szCs w:val="32"/>
        </w:rPr>
        <w:t xml:space="preserve">zawodów wykonywanych przez </w:t>
      </w:r>
      <w:r w:rsidRPr="001E1667">
        <w:rPr>
          <w:rFonts w:ascii="Gabriola" w:hAnsi="Gabriola"/>
          <w:sz w:val="32"/>
          <w:szCs w:val="32"/>
        </w:rPr>
        <w:t>swoich rodziców, sposobów spędzania wolnego czasu,</w:t>
      </w:r>
      <w:r w:rsidR="00C25AE5">
        <w:rPr>
          <w:rFonts w:ascii="Gabriola" w:hAnsi="Gabriola"/>
          <w:sz w:val="32"/>
          <w:szCs w:val="32"/>
        </w:rPr>
        <w:t xml:space="preserve"> uświadomienia ważnej roli rodziny i matki w życiu dziecka,</w:t>
      </w:r>
    </w:p>
    <w:p w:rsidR="00551851" w:rsidRDefault="00E31E35" w:rsidP="00551851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- kształtowania pozytywnej postawy wobec rówieśników oraz osób niepełnosprawnych.</w:t>
      </w:r>
    </w:p>
    <w:p w:rsidR="00605AC0" w:rsidRPr="00551851" w:rsidRDefault="00A97879" w:rsidP="00A6665A">
      <w:pPr>
        <w:spacing w:line="120" w:lineRule="auto"/>
        <w:jc w:val="both"/>
        <w:rPr>
          <w:rFonts w:ascii="Gabriola" w:hAnsi="Gabriola"/>
          <w:sz w:val="32"/>
          <w:szCs w:val="32"/>
        </w:rPr>
      </w:pPr>
    </w:p>
    <w:sectPr w:rsidR="00605AC0" w:rsidRPr="00551851" w:rsidSect="00551851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31840"/>
    <w:multiLevelType w:val="hybridMultilevel"/>
    <w:tmpl w:val="B12EBE6C"/>
    <w:lvl w:ilvl="0" w:tplc="EF785B7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51"/>
    <w:rsid w:val="001B0ACC"/>
    <w:rsid w:val="00296935"/>
    <w:rsid w:val="00551851"/>
    <w:rsid w:val="00861CEA"/>
    <w:rsid w:val="00A6665A"/>
    <w:rsid w:val="00A97879"/>
    <w:rsid w:val="00BB1F8C"/>
    <w:rsid w:val="00C25AE5"/>
    <w:rsid w:val="00E3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7E5E0-96D1-4CD0-9622-16B19F7E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Ernest Kaiser</cp:lastModifiedBy>
  <cp:revision>2</cp:revision>
  <dcterms:created xsi:type="dcterms:W3CDTF">2023-05-07T19:37:00Z</dcterms:created>
  <dcterms:modified xsi:type="dcterms:W3CDTF">2023-05-07T19:37:00Z</dcterms:modified>
</cp:coreProperties>
</file>