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DB" w:rsidRPr="003A13F8" w:rsidRDefault="008C31DB" w:rsidP="008C31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KLAUZULA INFORMACYJNA</w:t>
      </w:r>
    </w:p>
    <w:p w:rsidR="008C31DB" w:rsidRPr="003A13F8" w:rsidRDefault="008C31DB" w:rsidP="008C3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B6A9E" w:rsidRPr="003A13F8" w:rsidRDefault="00EB6A9E" w:rsidP="00DA64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hAnsi="Times New Roman" w:cs="Times New Roman"/>
          <w:sz w:val="24"/>
          <w:szCs w:val="24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A13F8">
        <w:rPr>
          <w:rFonts w:ascii="Times New Roman" w:hAnsi="Times New Roman" w:cs="Times New Roman"/>
          <w:sz w:val="24"/>
          <w:szCs w:val="24"/>
          <w:lang w:val="pl-PL"/>
        </w:rPr>
        <w:t>Dz.U.UE</w:t>
      </w:r>
      <w:proofErr w:type="spellEnd"/>
      <w:r w:rsidRPr="003A13F8">
        <w:rPr>
          <w:rFonts w:ascii="Times New Roman" w:hAnsi="Times New Roman" w:cs="Times New Roman"/>
          <w:sz w:val="24"/>
          <w:szCs w:val="24"/>
          <w:lang w:val="pl-PL"/>
        </w:rPr>
        <w:t>. L. z 2016r. Nr 119, s.1 ze zm.) - „dalej jako RODO” informuję, że: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1. Administratorem jest  </w:t>
      </w:r>
      <w:r w:rsidR="003A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Gminne Przedszkole Publiczne w Jeninie ul. Lipowa 6 66-450 Bogdaniec, adres poczty: ppjenin@wp.pl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2. Administrator wyznaczył inspektora ochrony danych, z którym można skontaktować się pod adresem e-mail: inspe</w:t>
      </w:r>
      <w:r w:rsidR="00824F8E"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k</w:t>
      </w: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tor @cbi24.pl</w:t>
      </w:r>
      <w:r w:rsidR="00692E21"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lub pisemnie na adres Administratora.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3. </w:t>
      </w:r>
      <w:r w:rsidRPr="003A13F8">
        <w:rPr>
          <w:rFonts w:ascii="Times New Roman" w:eastAsia="Times New Roman" w:hAnsi="Times New Roman" w:cs="Times New Roman"/>
          <w:sz w:val="24"/>
          <w:szCs w:val="24"/>
          <w:lang w:val="pl-PL"/>
        </w:rPr>
        <w:t>Celem przetwarzania jest realizacja zadań oświatowych, dydaktycznych, wychowawczych, zagwarantowanie dziecku bezpieczeństwa oraz wypełnianie obowiązku dotyczącego uzupełniania i prowadzenia dokumentacji przebiegu nauczania, działalności wychowawczej i opiekuńczej</w:t>
      </w:r>
      <w:r w:rsidR="00C55A64" w:rsidRPr="003A13F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Pr="003A13F8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4. Podstawą prawną przetwarzania danych jest art. 6 ust. 1 lit. c) RODO oraz art. 9 ust. 2 lit. g) RODO. Wypełnienie obowiązków prawnych ciążących na administratorze wynika z przepisów: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ustawy z dnia 14 grudnia 2016 r. Prawo oświatowe;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ustawy z dnia 7 września 1991 r. o systemie oświaty;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- 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Podanie danych jest wymogiem ustawowym. Osoba, której dane dotyczą jest zobowiązana je podać. Konsekwencją niepodania danych jest brak możliwości realizacji zadań ustawowych przez administratora.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Odbiorcami danych będą również podmioty przetwarzające dane na zlecenie tj. </w:t>
      </w:r>
      <w:r w:rsidR="00C55A64"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dostawca</w:t>
      </w:r>
      <w:r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usług strony internetowej</w:t>
      </w:r>
      <w:r w:rsidR="00824F8E"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dostawca usług Poczty mailowej</w:t>
      </w:r>
      <w:r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, obsługa w zakresie BHP zlecona podmiotowi zewnętrznemu.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Ponadto dane osobowe są ujawniane Kuratorium </w:t>
      </w:r>
      <w:r w:rsidR="003A13F8"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Oświaty</w:t>
      </w:r>
      <w:r w:rsidRPr="003A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. MEN SIO.</w:t>
      </w:r>
    </w:p>
    <w:p w:rsidR="008C31DB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6. Dane osobowe będą przetwarzane przez okres pobierania nauki w </w:t>
      </w:r>
      <w:r w:rsidR="00824F8E"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przedszkolu</w:t>
      </w: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, a następnie przez okres niezbędny do archiwizacji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tj. </w:t>
      </w:r>
      <w:r w:rsidRPr="00160F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 uwzględnieniem okresów przechowywania określonych w przepisach szczególnych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60F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w tym przepisów archiwalnych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określany dla danej  dokumentacji: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7. Ma Pan/Pani prawo: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dostępu do swoich danych osobowych;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sprostowania nieprawidłowych danych;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żądania usunięcia danych, o ile znajdzie zastosowanie jedna z przesłanek z art. 17 ust. 1 RODO; </w:t>
      </w:r>
    </w:p>
    <w:p w:rsidR="008C31DB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żądania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C31DB" w:rsidRDefault="008C31DB" w:rsidP="008C31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Ma Pan/Pani prawo złożenia skargi na niezgodne z prawem przetwarzanie danych osobowych do Prezesa Urzędu Ochrony Danych Osobowych,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00 – 193 Warszawa. </w:t>
      </w:r>
    </w:p>
    <w:p w:rsidR="008C31DB" w:rsidRPr="003A13F8" w:rsidRDefault="008C31DB" w:rsidP="008C31DB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Państwa dane osobowych </w:t>
      </w:r>
      <w:r w:rsidR="00755F1E"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nie </w:t>
      </w: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będą przekazywane </w:t>
      </w:r>
      <w:r w:rsidR="00755F1E" w:rsidRPr="003A13F8">
        <w:rPr>
          <w:rFonts w:ascii="Times New Roman" w:hAnsi="Times New Roman" w:cs="Times New Roman"/>
          <w:sz w:val="24"/>
          <w:szCs w:val="24"/>
          <w:lang w:val="pl-PL"/>
        </w:rPr>
        <w:t>poza Europejski Obszar Gospodarczy (obejmujący Unię Europejską, Norwegię, Liechtenstein i Islandię)</w:t>
      </w:r>
      <w:r w:rsidRPr="003A13F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:rsidR="008C31DB" w:rsidRPr="003A13F8" w:rsidRDefault="008C31DB" w:rsidP="008C31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98394D" w:rsidRPr="003A13F8" w:rsidRDefault="0098394D">
      <w:pPr>
        <w:rPr>
          <w:lang w:val="pl-PL"/>
        </w:rPr>
      </w:pPr>
    </w:p>
    <w:sectPr w:rsidR="0098394D" w:rsidRPr="003A13F8" w:rsidSect="0086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8E3677" w15:done="0"/>
  <w15:commentEx w15:paraId="508E29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60FE" w16cex:dateUtc="2021-01-25T14:23:00Z"/>
  <w16cex:commentExtensible w16cex:durableId="23B96168" w16cex:dateUtc="2021-01-25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8E3677" w16cid:durableId="23B960FE"/>
  <w16cid:commentId w16cid:paraId="508E29A8" w16cid:durableId="23B9616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86D7"/>
    <w:multiLevelType w:val="singleLevel"/>
    <w:tmpl w:val="678186D7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ka Matela">
    <w15:presenceInfo w15:providerId="None" w15:userId="Monika Mate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31DB"/>
    <w:rsid w:val="003A13F8"/>
    <w:rsid w:val="00692E21"/>
    <w:rsid w:val="00755F1E"/>
    <w:rsid w:val="007C124A"/>
    <w:rsid w:val="00824F8E"/>
    <w:rsid w:val="00864517"/>
    <w:rsid w:val="008C31DB"/>
    <w:rsid w:val="0098394D"/>
    <w:rsid w:val="00B523ED"/>
    <w:rsid w:val="00C55A64"/>
    <w:rsid w:val="00DA64C9"/>
    <w:rsid w:val="00EB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DB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C31D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C31DB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1D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F8E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2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Matela</dc:creator>
  <cp:lastModifiedBy>admin</cp:lastModifiedBy>
  <cp:revision>3</cp:revision>
  <dcterms:created xsi:type="dcterms:W3CDTF">2021-02-03T12:05:00Z</dcterms:created>
  <dcterms:modified xsi:type="dcterms:W3CDTF">2021-02-04T09:53:00Z</dcterms:modified>
</cp:coreProperties>
</file>