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REGULAMIN  </w:t>
      </w: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rekrutacji dzieci do  publicznych przedszkoli,  oddziałów  przedszkolnych  w  publicznych  szkołach   podstawowych,  dla  których  organem prowadzącym  jest  Gmina  Bogdaniec                    </w:t>
      </w:r>
      <w:r w:rsidR="002C7AB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2023</w:t>
      </w:r>
      <w:r w:rsidRPr="00B346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2C7AB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24</w:t>
      </w:r>
    </w:p>
    <w:p w:rsidR="001302AB" w:rsidRPr="00B34667" w:rsidRDefault="001302AB" w:rsidP="001302A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1302AB" w:rsidRPr="00B34667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302AB" w:rsidRDefault="001302AB" w:rsidP="00BF4C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Ustawa  z  dnia  14  grudnia  2016r. 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Prawo </w:t>
      </w:r>
      <w:r w:rsidR="002C7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Oświatowe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2021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1082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:rsidR="001302AB" w:rsidRPr="00B34667" w:rsidRDefault="002C7ABC" w:rsidP="00BF4C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 Zarządzenie nr BR.0050.289.2023</w:t>
      </w:r>
      <w:r w:rsidR="00130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WÓJTA GMINY BOGDANIEC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z dnia 27 stycznia 2023</w:t>
      </w:r>
      <w:r w:rsidR="00130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sprawie określenia terminów postępowania rekrutacyjnego oraz postępowania </w:t>
      </w:r>
      <w:r w:rsidR="001302AB"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302AB" w:rsidRPr="00A351C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uzupełniającego do publicznych przedszkoli, oddziałów przedszkolnych                      w publicznych szkołach podstawowych oraz publicznych szkół podstawowych na rok szkolny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02AB" w:rsidRPr="00A351C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02AB" w:rsidRPr="00A351CB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których organem prowadzącym jest Gmina Bogdaniec</w:t>
      </w:r>
      <w:r w:rsidR="001302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02AB" w:rsidRPr="00B34667" w:rsidRDefault="001302AB" w:rsidP="00BF4C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chwał nr IV.24.2019 Rady Gminy Bogdaniec z dnia 28 stycznia 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B3466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.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3466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w sprawie określenia kryteriów drugiego etapu postępowania rekrutacyjnego do publicznych przedszkoli                        i oddziałów przedszkolnych w publicznych szkołach podstawowych prowadzonych przez Gminę Bogdaniec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liczby punktów za poszczególne kryteria oraz wykazu dokumentów niezbędnych do potwierdzenia tych kryteriów.</w:t>
      </w:r>
    </w:p>
    <w:p w:rsidR="001302AB" w:rsidRPr="00B34667" w:rsidRDefault="001302AB" w:rsidP="001302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POSTĘPOWANIA</w:t>
      </w:r>
    </w:p>
    <w:p w:rsidR="001302AB" w:rsidRPr="00B34667" w:rsidRDefault="001302AB" w:rsidP="00BF4C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1.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Rodzice dzieci uczęszczających do przedszkola corocznie składają „Deklarację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zamiarze kontynuowania wychowania przedszkolnego” (załącznik nr 1) w danym przedszkolu, na kolejny rok szkolny.</w:t>
      </w:r>
    </w:p>
    <w:p w:rsidR="001302AB" w:rsidRPr="00B34667" w:rsidRDefault="001302AB" w:rsidP="00BF4C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2.Zapisy dzieci do przedszkola dokonuje się na podstawie pisemnego „Wniosku                        o przyjęcie do przedszkola ” (załącznik nr 2), w terminie wyznaczonym przez Wójta Gminy.</w:t>
      </w:r>
    </w:p>
    <w:p w:rsidR="001302AB" w:rsidRPr="00B34667" w:rsidRDefault="001302AB" w:rsidP="00BF4C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3.Dopuszcza się możliwość zapisania dziecka do przedszkola w ciągu roku szkolnego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wolnego miejsca. </w:t>
      </w:r>
    </w:p>
    <w:p w:rsidR="001302AB" w:rsidRPr="00B34667" w:rsidRDefault="001302AB" w:rsidP="00BF4C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4.Do przedszkola przyjmowane są dzieci od początku roku szkolnego w roku kalendarzowym, w którym dziecko kończy 3 lata, do końca roku szkolnego w roku kalendarzowym, w którym dziecko kończy 7 lat, zamieszkałe na terenie gminy Bogdaniec.</w:t>
      </w:r>
    </w:p>
    <w:p w:rsidR="001302AB" w:rsidRPr="00B34667" w:rsidRDefault="001302AB" w:rsidP="00BF4C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5.W przypadku dzieci posiadających orzeczenie o potrzebie kształcenia specjalnego oraz odroczenie od obowiązku szkolnego, wychowaniem przedszkolnym może być objęte dziecko w wieku powyżej 7 lat, nie dłużej jednak jak do końca roku szkolnego w roku kalendarzowym, w którym dziecko kończy 9 lat.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6.Kandydaci zamieszkali poza obszarem danej gminy mogą być przyjęci                                   do przedszkola, jeżeli po postępowaniu rekrutacyjnym gmina dysponuje wolnymi miejscami.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zamieszkałych poza obszarem gminy przeprowadza się postępowanie rekrutacyjne.</w:t>
      </w:r>
    </w:p>
    <w:p w:rsidR="001302AB" w:rsidRPr="00B34667" w:rsidRDefault="001302AB" w:rsidP="00BF4C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7.Liczba miejsc jest ustalona w projekcie organizacyjnym przedszkola i ze względów bezpieczeństwa dzieci nie może być zwiększona.</w:t>
      </w:r>
    </w:p>
    <w:p w:rsidR="001302AB" w:rsidRPr="00B34667" w:rsidRDefault="001302AB" w:rsidP="00BF4C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8.Wnioski  rozpatruje Komisja Rekrutacyjna  powołana przez Dyrektora Przedszkola.</w:t>
      </w:r>
    </w:p>
    <w:p w:rsidR="001302AB" w:rsidRPr="00B34667" w:rsidRDefault="001302AB" w:rsidP="001302A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PRZYJĘCIA DZIECKA DO PRZEDSZKOLA</w:t>
      </w: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Pr="00B34667" w:rsidRDefault="001302AB" w:rsidP="00BF4CFB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przypadku większej  liczby  dzieci,  niż  liczba  wolnych  miejsc,  wszczyna się   </w:t>
      </w:r>
    </w:p>
    <w:p w:rsidR="001302AB" w:rsidRPr="00B34667" w:rsidRDefault="001302AB" w:rsidP="00BF4CF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rekrutacyjne:</w:t>
      </w:r>
    </w:p>
    <w:p w:rsidR="001302AB" w:rsidRPr="00B34667" w:rsidRDefault="001302AB" w:rsidP="00BF4CFB">
      <w:pPr>
        <w:tabs>
          <w:tab w:val="left" w:pos="709"/>
        </w:tabs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1) na pierwszym etapie postępowania rekrutacyjnego są brane pod uwagę łącznie kryteria</w:t>
      </w: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 w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ustawie  z  dnia  14  grudnia  2016r.  -  Prawo ośw</w:t>
      </w:r>
      <w:r w:rsidR="00CA3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iatowe (Dz. U. z 2021 r. poz. 1082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</w:t>
      </w:r>
      <w:proofErr w:type="spellStart"/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tj</w:t>
      </w:r>
      <w:proofErr w:type="spellEnd"/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1302AB" w:rsidRPr="00B34667" w:rsidRDefault="001302AB" w:rsidP="001302AB">
      <w:pPr>
        <w:spacing w:after="0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1983"/>
      </w:tblGrid>
      <w:tr w:rsidR="001302AB" w:rsidRPr="00B34667" w:rsidTr="009F5FB5">
        <w:trPr>
          <w:trHeight w:val="37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02AB" w:rsidRPr="00B34667" w:rsidRDefault="001302AB" w:rsidP="009F5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Kryterium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Wielodzietność rodziny kandydata (rodzina wychowuje troje i więcej dzieci)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Niepełnosprawność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Niepełnosprawność  jednego  z  rodziców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Niepełnosprawność  obojga  rodziców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Niepełnosprawność  rodzeństwa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Samotne wychowywanie  kandydata  w  rodzinie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7.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Objęcie kandydata   pieczą  zastępczą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</w:t>
            </w:r>
          </w:p>
        </w:tc>
      </w:tr>
    </w:tbl>
    <w:p w:rsidR="001302AB" w:rsidRPr="00B34667" w:rsidRDefault="001302AB" w:rsidP="001302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Pr="00B34667" w:rsidRDefault="001302AB" w:rsidP="001302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drugim etapie rekrutacyjnym  uwzględnia się  kryteria</w:t>
      </w: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</w:t>
      </w: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chwale                        nr IV.24.2019 Rady Gminy Bogdaniec z dnia 28 stycznia 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B3466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.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3466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w sprawie określenia kryteriów drugiego etapu postępowania rekrutacyjnego do publicznych przedszkoli                        i oddziałów przedszkolnych w publicznych szkołach podstawowych prowadzonych przez Gminę Bogdaniec</w:t>
      </w:r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liczby punktów za poszczególne kryteria oraz wykazu dokumentów niezbędnych do potwierdzenia tych kryteriów, </w:t>
      </w:r>
      <w:proofErr w:type="spellStart"/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tj</w:t>
      </w:r>
      <w:proofErr w:type="spellEnd"/>
      <w:r w:rsidRPr="00B34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1302AB" w:rsidRPr="00B34667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1983"/>
      </w:tblGrid>
      <w:tr w:rsidR="001302AB" w:rsidRPr="00B34667" w:rsidTr="009F5FB5">
        <w:trPr>
          <w:trHeight w:val="37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02AB" w:rsidRPr="00B34667" w:rsidRDefault="001302AB" w:rsidP="009F5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Kryterium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punktów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Dziecko , którego rodzice pracują, studiujących, uczą się </w:t>
            </w: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w systemie dziennym oraz rodzica samotnie je wychowującego.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15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Rodzeństwo kandydata  uczęszcza do placówki,</w:t>
            </w:r>
          </w:p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 której składany jest wniosek o przyjęcie lub</w:t>
            </w:r>
          </w:p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 przypadku zgłoszenia jednocześnie dwojga dzieci.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15</w:t>
            </w:r>
          </w:p>
        </w:tc>
      </w:tr>
      <w:tr w:rsidR="001302AB" w:rsidRPr="00B34667" w:rsidTr="009F5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Kandydat objęty obowiązkowym rocznym</w:t>
            </w:r>
          </w:p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przygotowaniem przedszkolnym lub kandydat</w:t>
            </w:r>
          </w:p>
          <w:p w:rsidR="001302AB" w:rsidRPr="00B34667" w:rsidRDefault="001302AB" w:rsidP="009F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 odroczonym obowiązkiem szkolnym.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1302AB" w:rsidRPr="00B34667" w:rsidRDefault="001302AB" w:rsidP="009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34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15</w:t>
            </w:r>
          </w:p>
        </w:tc>
      </w:tr>
    </w:tbl>
    <w:p w:rsidR="001302AB" w:rsidRPr="00B34667" w:rsidRDefault="001302AB" w:rsidP="001302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PRACY KOMISJI REKRUTACYJNEJ</w:t>
      </w: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Pr="00B34667" w:rsidRDefault="001302AB" w:rsidP="00BF4C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1.W skład Komisji Rekrutacyjnej wchodzą: przewodniczący oraz 4 członków komisji               (przedstawiciele: Rady  Pedagogicznej,  Rady Rodziców,  Rady Gminy,  Gminnego  Ośrodka Pomocy Społecznej lub Rad Sołeckich).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2.Do zadań Komisji rekrutacyjnej należy weryfikacja „Wniosków o przyjęcie do przedszkola” w oparciu o dostarczone dokumenty.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3.Posiedzenie komisji rekrutacyjnej zwołuje i prowadzi przewodniczący komisji.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4.Prace komisji rekrutacyjnej są prowadzone, jeżeli w posiedzeniu komisji bierze udział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2/3 osób wchodzących w skład komisji.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5.Osoby wchodzące w skład komisji rekrutacyjnej są zobowiązane do nieujawniania informacji o przebiegu posiedzenia komisji i podjętych rozstrzygnięciach, które mogą naruszać dobra osobiste kandydata lub jego rodziców, a także nauczycieli i innych pracowników placówki.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6.Protokoły postępowania rekrutacyjnego zawierają w szczególności: datę posiedzenia  komisji rekrutacyjnej, imiona i nazwiska przewodniczącego i członków komisji obecnych                na posiedzeniu, a także informacje o podjętych czynnościach lub rozstrzygnięciach. Protokół podpisuje przewodniczący i członkowie komisji rekrutacyjnej.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7.Komisja po ustaleniu wyników postępowania rekrutacyjnego podaje do publicznej wiadomości listy kandydatów zakwalifikowanych i niezakwalifikowanych (lista zawiera imiona i nazwiska kandydatów uszeregowanych w kolejności alfabetycznej oraz liczbę punktów, która uprawnia do przyjęcia).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8.Komisja podaje do publicznej wiadomości listy kandydatów przyjętych i kandydatów nieprzyjętych (lista zawiera imiona i nazwiska kandydatów uszeregowanych w kolejności alfabetycznej oraz liczbę punktów, która uprawnia do przyjęcia oraz datę ogłoszenia wiadomości i podpis przewodniczącego komisji rekrutacyjnej ).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9.Do protokołów postępowania rekrutacyjnego załącza się w szczególności:</w:t>
      </w:r>
    </w:p>
    <w:p w:rsidR="001302AB" w:rsidRPr="00B34667" w:rsidRDefault="001302AB" w:rsidP="00BF4CF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listę zweryfikowanych wniosków o przyjęcie do przedszkola oraz informację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podjętych czynnościach;</w:t>
      </w:r>
    </w:p>
    <w:p w:rsidR="001302AB" w:rsidRPr="00B34667" w:rsidRDefault="001302AB" w:rsidP="00BF4CF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informacje o liczbie punktów przyznanych poszczególnym kandydatom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poszczególne kryteria brane pod uwagę w postępowaniu rekrutacyjnym;</w:t>
      </w:r>
    </w:p>
    <w:p w:rsidR="001302AB" w:rsidRPr="00B34667" w:rsidRDefault="001302AB" w:rsidP="00BF4CF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3) informacje o liczbie punktów przyznanych poszczególnym kandydatom po przeprowadzeniu postępowania rekrutacyjnego;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4)  listę kandydatów zakwalifikowanych i niezakwalifikowanych;</w:t>
      </w:r>
    </w:p>
    <w:p w:rsidR="001302AB" w:rsidRPr="00B34667" w:rsidRDefault="001302AB" w:rsidP="00BF4CF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5)  listę kandydatów przyjętych i nieprzyjętych.</w:t>
      </w:r>
    </w:p>
    <w:p w:rsidR="001302AB" w:rsidRPr="00B34667" w:rsidRDefault="001302AB" w:rsidP="00BF4CFB">
      <w:pPr>
        <w:jc w:val="both"/>
        <w:rPr>
          <w:rFonts w:ascii="Times New Roman" w:hAnsi="Times New Roman" w:cs="Times New Roman"/>
          <w:sz w:val="24"/>
          <w:szCs w:val="24"/>
        </w:rPr>
      </w:pPr>
      <w:r w:rsidRPr="00B34667">
        <w:rPr>
          <w:rFonts w:ascii="Times New Roman" w:hAnsi="Times New Roman" w:cs="Times New Roman"/>
          <w:sz w:val="24"/>
          <w:szCs w:val="24"/>
        </w:rPr>
        <w:t>10. W związku z taką sama ilością otrzymanych punktów przez poszczególnych kandydatów, na wniosek przewodniczącego komisja rozpatruje kolejne kryterium – datę urodzenia dziecka                     / rok, miesiąc dzień/.</w:t>
      </w:r>
    </w:p>
    <w:p w:rsidR="001302AB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Pr="00B34667" w:rsidRDefault="001302AB" w:rsidP="00130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 ODWOŁAWCZE</w:t>
      </w:r>
    </w:p>
    <w:p w:rsidR="001302AB" w:rsidRPr="00B34667" w:rsidRDefault="001302AB" w:rsidP="00130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§ 4.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terminie 7 dni od dnia podania do publicznej wiadomości listy kandydatów przyjętych i nieprzyjętych, rodzic kandydata może wystąpić do komisji rekrutacyjnej </w:t>
      </w: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wnioskiem o sporządzenie uzasadnienia odmowy przyjęcia kandydata do przedszkola.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2.Uzasadnienie sporządza się w terminie 5 dni od dnia wystąpienia z wnioskiem. Uzasadnienie zawiera przyczyny odmowy przyjęcia w tym najniższą liczbę punktów, która uprawniała do przyjęcia oraz liczbę punktów którą uzyskał kandydat w postępowaniu rekrutacyjnym. 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3.Rodzic może wnieść do dyrektora przedszkola odwołanie od rozstrzygnięć komisji rekrutacyjnej w terminie 7 dni od otrzymania uzasadnienia.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4.Dyrektor rozpatruje odwołanie od rozstrzygnięcia komisji rekrutacyjnej w terminie 7 dni               od otrzymania odwołania.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5.Na rozstrzygnięcie dyrektora służy skarga do sądu administracyjnego.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6.Jeżeli po przeprowadzeniu postępowania rekrutacyjnego przedszkole nadal dysponuje wolnymi miejscami, przeprowadza się postępowanie uzupełniające.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pl-PL"/>
        </w:rPr>
        <w:t>7.Postępowanie uzupełniające powinno zakończyć się do końca sierpnia roku szkolnego poprzedzającego rok szkolny, na który jest przeprowadzane postępowanie rekrutacyjne.</w:t>
      </w:r>
    </w:p>
    <w:p w:rsidR="001302AB" w:rsidRPr="00B34667" w:rsidRDefault="001302AB" w:rsidP="00BF4C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Pr="00B34667" w:rsidRDefault="001302AB" w:rsidP="00BF4C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AB" w:rsidRDefault="00BF4CFB" w:rsidP="00BF4CF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Drozd</w:t>
      </w:r>
    </w:p>
    <w:p w:rsidR="00BF4CFB" w:rsidRDefault="00BF4CFB" w:rsidP="00BF4CF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</w:p>
    <w:p w:rsidR="00BF4CFB" w:rsidRDefault="00BF4CFB" w:rsidP="00BF4CF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Gminnego Przedszkola Publicznego </w:t>
      </w:r>
    </w:p>
    <w:p w:rsidR="00BF4CFB" w:rsidRPr="00B34667" w:rsidRDefault="00BF4CFB" w:rsidP="00BF4CF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Jeninie</w:t>
      </w:r>
    </w:p>
    <w:p w:rsidR="001302AB" w:rsidRPr="00B34667" w:rsidRDefault="001302AB" w:rsidP="0013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02AB" w:rsidRPr="00B34667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/>
    <w:p w:rsidR="001302AB" w:rsidRDefault="001302AB" w:rsidP="001302AB">
      <w:pPr>
        <w:rPr>
          <w:rFonts w:ascii="Times New Roman" w:hAnsi="Times New Roman" w:cs="Times New Roman"/>
          <w:b/>
          <w:sz w:val="56"/>
          <w:szCs w:val="56"/>
        </w:rPr>
      </w:pPr>
    </w:p>
    <w:p w:rsidR="008F20D1" w:rsidRDefault="008F20D1"/>
    <w:sectPr w:rsidR="008F20D1" w:rsidSect="006C6B74">
      <w:footerReference w:type="default" r:id="rId6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8D" w:rsidRDefault="003D338D" w:rsidP="00F35792">
      <w:pPr>
        <w:spacing w:after="0" w:line="240" w:lineRule="auto"/>
      </w:pPr>
      <w:r>
        <w:separator/>
      </w:r>
    </w:p>
  </w:endnote>
  <w:endnote w:type="continuationSeparator" w:id="0">
    <w:p w:rsidR="003D338D" w:rsidRDefault="003D338D" w:rsidP="00F3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376"/>
      <w:docPartObj>
        <w:docPartGallery w:val="Page Numbers (Bottom of Page)"/>
        <w:docPartUnique/>
      </w:docPartObj>
    </w:sdtPr>
    <w:sdtContent>
      <w:p w:rsidR="00647D6E" w:rsidRDefault="00A36C4A">
        <w:pPr>
          <w:pStyle w:val="Stopka"/>
          <w:jc w:val="right"/>
        </w:pPr>
        <w:r>
          <w:fldChar w:fldCharType="begin"/>
        </w:r>
        <w:r w:rsidR="00723873">
          <w:instrText xml:space="preserve"> PAGE   \* MERGEFORMAT </w:instrText>
        </w:r>
        <w:r>
          <w:fldChar w:fldCharType="separate"/>
        </w:r>
        <w:r w:rsidR="002C7A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4C0" w:rsidRDefault="003D33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8D" w:rsidRDefault="003D338D" w:rsidP="00F35792">
      <w:pPr>
        <w:spacing w:after="0" w:line="240" w:lineRule="auto"/>
      </w:pPr>
      <w:r>
        <w:separator/>
      </w:r>
    </w:p>
  </w:footnote>
  <w:footnote w:type="continuationSeparator" w:id="0">
    <w:p w:rsidR="003D338D" w:rsidRDefault="003D338D" w:rsidP="00F35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AB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2AB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ABC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38D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873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5C0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645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4A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CFB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704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AA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792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3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2022-02-07T10:24:00Z</dcterms:created>
  <dcterms:modified xsi:type="dcterms:W3CDTF">2023-01-31T08:59:00Z</dcterms:modified>
</cp:coreProperties>
</file>